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F17B" w14:textId="77777777" w:rsidR="00423B28" w:rsidRDefault="00423B28"/>
    <w:p w14:paraId="1FC4A87B" w14:textId="77777777" w:rsidR="005069BD" w:rsidRPr="00F31EF8" w:rsidRDefault="005069BD" w:rsidP="00350883">
      <w:pPr>
        <w:spacing w:after="0" w:line="240" w:lineRule="auto"/>
        <w:rPr>
          <w:rFonts w:ascii="Times New Roman" w:hAnsi="Times New Roman" w:cs="Times New Roman"/>
          <w:b/>
          <w:caps/>
          <w:sz w:val="24"/>
        </w:rPr>
      </w:pPr>
      <w:r w:rsidRPr="00F31EF8">
        <w:rPr>
          <w:rFonts w:ascii="Times New Roman" w:hAnsi="Times New Roman" w:cs="Times New Roman"/>
          <w:b/>
          <w:caps/>
          <w:sz w:val="24"/>
        </w:rPr>
        <w:t>Memorandum</w:t>
      </w:r>
    </w:p>
    <w:p w14:paraId="69931B10" w14:textId="77777777" w:rsidR="00350883" w:rsidRDefault="00350883" w:rsidP="00350883">
      <w:pPr>
        <w:spacing w:after="0" w:line="240" w:lineRule="auto"/>
        <w:rPr>
          <w:rFonts w:ascii="Times New Roman" w:hAnsi="Times New Roman" w:cs="Times New Roman"/>
          <w:sz w:val="24"/>
        </w:rPr>
      </w:pPr>
    </w:p>
    <w:p w14:paraId="5680297C" w14:textId="12D752E0" w:rsidR="005069BD" w:rsidRPr="00F31EF8" w:rsidRDefault="005069BD" w:rsidP="00350883">
      <w:pPr>
        <w:spacing w:after="0" w:line="240" w:lineRule="auto"/>
        <w:rPr>
          <w:rFonts w:ascii="Times New Roman" w:hAnsi="Times New Roman" w:cs="Times New Roman"/>
          <w:sz w:val="24"/>
        </w:rPr>
      </w:pPr>
      <w:r w:rsidRPr="00F31EF8">
        <w:rPr>
          <w:rFonts w:ascii="Times New Roman" w:hAnsi="Times New Roman" w:cs="Times New Roman"/>
          <w:sz w:val="24"/>
        </w:rPr>
        <w:t xml:space="preserve">TO: </w:t>
      </w:r>
      <w:r w:rsidRPr="00F31EF8">
        <w:rPr>
          <w:rFonts w:ascii="Times New Roman" w:hAnsi="Times New Roman" w:cs="Times New Roman"/>
          <w:sz w:val="24"/>
        </w:rPr>
        <w:tab/>
      </w:r>
      <w:r w:rsidRPr="00F31EF8">
        <w:rPr>
          <w:rFonts w:ascii="Times New Roman" w:hAnsi="Times New Roman" w:cs="Times New Roman"/>
          <w:sz w:val="24"/>
        </w:rPr>
        <w:tab/>
        <w:t>File</w:t>
      </w:r>
    </w:p>
    <w:p w14:paraId="2C098CAC" w14:textId="77777777" w:rsidR="00350883" w:rsidRDefault="00350883" w:rsidP="00350883">
      <w:pPr>
        <w:spacing w:after="0" w:line="240" w:lineRule="auto"/>
        <w:rPr>
          <w:rFonts w:ascii="Times New Roman" w:hAnsi="Times New Roman" w:cs="Times New Roman"/>
          <w:sz w:val="24"/>
        </w:rPr>
      </w:pPr>
    </w:p>
    <w:p w14:paraId="0DC459BC" w14:textId="52A3F40E" w:rsidR="005069BD" w:rsidRPr="00F31EF8" w:rsidRDefault="005069BD" w:rsidP="00350883">
      <w:pPr>
        <w:spacing w:after="0" w:line="240" w:lineRule="auto"/>
        <w:rPr>
          <w:rFonts w:ascii="Times New Roman" w:hAnsi="Times New Roman" w:cs="Times New Roman"/>
          <w:sz w:val="24"/>
        </w:rPr>
      </w:pPr>
      <w:r w:rsidRPr="00F31EF8">
        <w:rPr>
          <w:rFonts w:ascii="Times New Roman" w:hAnsi="Times New Roman" w:cs="Times New Roman"/>
          <w:sz w:val="24"/>
        </w:rPr>
        <w:t>FROM:</w:t>
      </w:r>
      <w:r w:rsidRPr="00F31EF8">
        <w:rPr>
          <w:rFonts w:ascii="Times New Roman" w:hAnsi="Times New Roman" w:cs="Times New Roman"/>
          <w:sz w:val="24"/>
        </w:rPr>
        <w:tab/>
      </w:r>
      <w:r w:rsidR="00A5174F">
        <w:rPr>
          <w:rFonts w:ascii="Times New Roman" w:hAnsi="Times New Roman" w:cs="Times New Roman"/>
          <w:sz w:val="24"/>
        </w:rPr>
        <w:t>Jill Andrews, Coastal Management Section Chief</w:t>
      </w:r>
    </w:p>
    <w:p w14:paraId="43D9BA92" w14:textId="77777777" w:rsidR="00350883" w:rsidRDefault="00350883" w:rsidP="00350883">
      <w:pPr>
        <w:spacing w:after="0" w:line="240" w:lineRule="auto"/>
        <w:rPr>
          <w:rFonts w:ascii="Times New Roman" w:hAnsi="Times New Roman" w:cs="Times New Roman"/>
          <w:sz w:val="24"/>
        </w:rPr>
      </w:pPr>
    </w:p>
    <w:p w14:paraId="40B3330D" w14:textId="05666267" w:rsidR="005069BD" w:rsidRPr="00F31EF8" w:rsidRDefault="005069BD" w:rsidP="00350883">
      <w:pPr>
        <w:spacing w:after="0" w:line="240" w:lineRule="auto"/>
        <w:rPr>
          <w:rFonts w:ascii="Times New Roman" w:hAnsi="Times New Roman" w:cs="Times New Roman"/>
          <w:sz w:val="24"/>
        </w:rPr>
      </w:pPr>
      <w:r w:rsidRPr="00F31EF8">
        <w:rPr>
          <w:rFonts w:ascii="Times New Roman" w:hAnsi="Times New Roman" w:cs="Times New Roman"/>
          <w:sz w:val="24"/>
        </w:rPr>
        <w:t>Date:</w:t>
      </w:r>
      <w:r w:rsidRPr="00F31EF8">
        <w:rPr>
          <w:rFonts w:ascii="Times New Roman" w:hAnsi="Times New Roman" w:cs="Times New Roman"/>
          <w:sz w:val="24"/>
        </w:rPr>
        <w:tab/>
      </w:r>
      <w:r w:rsidRPr="00F31EF8">
        <w:rPr>
          <w:rFonts w:ascii="Times New Roman" w:hAnsi="Times New Roman" w:cs="Times New Roman"/>
          <w:sz w:val="24"/>
        </w:rPr>
        <w:tab/>
      </w:r>
      <w:r>
        <w:rPr>
          <w:rFonts w:ascii="Times New Roman" w:hAnsi="Times New Roman" w:cs="Times New Roman"/>
          <w:sz w:val="24"/>
        </w:rPr>
        <w:t>October 2, 2024</w:t>
      </w:r>
    </w:p>
    <w:p w14:paraId="35BA4494" w14:textId="77777777" w:rsidR="005069BD" w:rsidRPr="00F31EF8" w:rsidRDefault="005069BD" w:rsidP="00350883">
      <w:pPr>
        <w:spacing w:after="0" w:line="240" w:lineRule="auto"/>
        <w:rPr>
          <w:rFonts w:ascii="Times New Roman" w:hAnsi="Times New Roman" w:cs="Times New Roman"/>
          <w:sz w:val="24"/>
        </w:rPr>
      </w:pPr>
    </w:p>
    <w:p w14:paraId="45E5A6D9" w14:textId="5EEADEBE" w:rsidR="005069BD" w:rsidRPr="00F31EF8" w:rsidRDefault="005069BD" w:rsidP="00350883">
      <w:pPr>
        <w:spacing w:after="0" w:line="240" w:lineRule="auto"/>
        <w:ind w:left="720" w:hanging="720"/>
        <w:rPr>
          <w:rFonts w:ascii="Times New Roman" w:hAnsi="Times New Roman" w:cs="Times New Roman"/>
          <w:b/>
          <w:sz w:val="24"/>
        </w:rPr>
      </w:pPr>
      <w:r w:rsidRPr="00F31EF8">
        <w:rPr>
          <w:rFonts w:ascii="Times New Roman" w:hAnsi="Times New Roman" w:cs="Times New Roman"/>
          <w:b/>
          <w:sz w:val="24"/>
        </w:rPr>
        <w:t>RE:</w:t>
      </w:r>
      <w:r w:rsidRPr="00F31EF8">
        <w:rPr>
          <w:rFonts w:ascii="Times New Roman" w:hAnsi="Times New Roman" w:cs="Times New Roman"/>
          <w:b/>
          <w:sz w:val="24"/>
        </w:rPr>
        <w:tab/>
        <w:t>Activation of Emergency Orders</w:t>
      </w:r>
      <w:r w:rsidR="00EA7B0C">
        <w:rPr>
          <w:rFonts w:ascii="Times New Roman" w:hAnsi="Times New Roman" w:cs="Times New Roman"/>
          <w:b/>
          <w:sz w:val="24"/>
        </w:rPr>
        <w:t xml:space="preserve"> </w:t>
      </w:r>
      <w:r w:rsidRPr="00F31EF8">
        <w:rPr>
          <w:rFonts w:ascii="Times New Roman" w:hAnsi="Times New Roman" w:cs="Times New Roman"/>
          <w:b/>
          <w:sz w:val="24"/>
        </w:rPr>
        <w:t xml:space="preserve">#3, #4, </w:t>
      </w:r>
      <w:r w:rsidR="00EA7B0C">
        <w:rPr>
          <w:rFonts w:ascii="Times New Roman" w:hAnsi="Times New Roman" w:cs="Times New Roman"/>
          <w:b/>
          <w:sz w:val="24"/>
        </w:rPr>
        <w:t xml:space="preserve">#5, #6, #8, #9, #10, #11, #13 </w:t>
      </w:r>
      <w:r w:rsidRPr="00F31EF8">
        <w:rPr>
          <w:rFonts w:ascii="Times New Roman" w:hAnsi="Times New Roman" w:cs="Times New Roman"/>
          <w:b/>
          <w:sz w:val="24"/>
        </w:rPr>
        <w:t>and #</w:t>
      </w:r>
      <w:proofErr w:type="gramStart"/>
      <w:r w:rsidRPr="00F31EF8">
        <w:rPr>
          <w:rFonts w:ascii="Times New Roman" w:hAnsi="Times New Roman" w:cs="Times New Roman"/>
          <w:b/>
          <w:sz w:val="24"/>
        </w:rPr>
        <w:t>1</w:t>
      </w:r>
      <w:r w:rsidR="00EA7B0C">
        <w:rPr>
          <w:rFonts w:ascii="Times New Roman" w:hAnsi="Times New Roman" w:cs="Times New Roman"/>
          <w:b/>
          <w:sz w:val="24"/>
        </w:rPr>
        <w:t>4</w:t>
      </w:r>
      <w:r w:rsidRPr="00F31EF8">
        <w:rPr>
          <w:rFonts w:ascii="Times New Roman" w:hAnsi="Times New Roman" w:cs="Times New Roman"/>
          <w:b/>
          <w:sz w:val="24"/>
        </w:rPr>
        <w:t>,  Coastal</w:t>
      </w:r>
      <w:proofErr w:type="gramEnd"/>
      <w:r w:rsidRPr="00F31EF8">
        <w:rPr>
          <w:rFonts w:ascii="Times New Roman" w:hAnsi="Times New Roman" w:cs="Times New Roman"/>
          <w:b/>
          <w:sz w:val="24"/>
        </w:rPr>
        <w:t xml:space="preserve"> Marshlands and Shore Protection Acts, Hurricane </w:t>
      </w:r>
      <w:r w:rsidR="00350883">
        <w:rPr>
          <w:rFonts w:ascii="Times New Roman" w:hAnsi="Times New Roman" w:cs="Times New Roman"/>
          <w:b/>
          <w:sz w:val="24"/>
        </w:rPr>
        <w:t>Helene</w:t>
      </w:r>
      <w:r w:rsidRPr="00F31EF8">
        <w:rPr>
          <w:rFonts w:ascii="Times New Roman" w:hAnsi="Times New Roman" w:cs="Times New Roman"/>
          <w:b/>
          <w:sz w:val="24"/>
        </w:rPr>
        <w:t>, All Coastal Counties, Georgia</w:t>
      </w:r>
    </w:p>
    <w:p w14:paraId="59BD9437" w14:textId="77777777" w:rsidR="00350883" w:rsidRDefault="00350883" w:rsidP="00350883">
      <w:pPr>
        <w:spacing w:after="0" w:line="240" w:lineRule="auto"/>
        <w:rPr>
          <w:rFonts w:ascii="Times New Roman" w:hAnsi="Times New Roman" w:cs="Times New Roman"/>
          <w:sz w:val="24"/>
        </w:rPr>
      </w:pPr>
    </w:p>
    <w:p w14:paraId="163EBECE" w14:textId="4B821DC9" w:rsidR="005069BD" w:rsidRDefault="005069BD" w:rsidP="00350883">
      <w:pPr>
        <w:spacing w:after="0" w:line="240" w:lineRule="auto"/>
        <w:rPr>
          <w:rFonts w:ascii="Times New Roman" w:hAnsi="Times New Roman" w:cs="Times New Roman"/>
          <w:sz w:val="24"/>
        </w:rPr>
      </w:pPr>
      <w:r w:rsidRPr="00F31EF8">
        <w:rPr>
          <w:rFonts w:ascii="Times New Roman" w:hAnsi="Times New Roman" w:cs="Times New Roman"/>
          <w:sz w:val="24"/>
        </w:rPr>
        <w:t>The purpose of this memorandum is to formally document the activation of the following Emergency Orders for all areas within the jurisdiction of the Coastal Marshlands and Shore Protection Acts.</w:t>
      </w:r>
    </w:p>
    <w:p w14:paraId="7E334075" w14:textId="77777777" w:rsidR="00A5174F" w:rsidRPr="00F31EF8" w:rsidRDefault="00A5174F" w:rsidP="00350883">
      <w:pPr>
        <w:spacing w:after="0" w:line="240" w:lineRule="auto"/>
        <w:rPr>
          <w:rFonts w:ascii="Times New Roman" w:hAnsi="Times New Roman" w:cs="Times New Roman"/>
          <w:sz w:val="24"/>
        </w:rPr>
      </w:pPr>
    </w:p>
    <w:p w14:paraId="3C34CC08" w14:textId="21C1BFC1" w:rsidR="005069BD" w:rsidRPr="00F31EF8" w:rsidRDefault="005069BD" w:rsidP="00350883">
      <w:pPr>
        <w:pStyle w:val="ListParagraph"/>
        <w:numPr>
          <w:ilvl w:val="0"/>
          <w:numId w:val="1"/>
        </w:numPr>
        <w:spacing w:after="0" w:line="240" w:lineRule="auto"/>
        <w:rPr>
          <w:rFonts w:ascii="Times New Roman" w:hAnsi="Times New Roman" w:cs="Times New Roman"/>
          <w:sz w:val="24"/>
        </w:rPr>
      </w:pPr>
      <w:r w:rsidRPr="00F31EF8">
        <w:rPr>
          <w:rFonts w:ascii="Times New Roman" w:hAnsi="Times New Roman" w:cs="Times New Roman"/>
          <w:sz w:val="24"/>
        </w:rPr>
        <w:t>Emergency Order #3:</w:t>
      </w:r>
      <w:r w:rsidR="00EA7B0C">
        <w:rPr>
          <w:rFonts w:ascii="Times New Roman" w:hAnsi="Times New Roman" w:cs="Times New Roman"/>
          <w:sz w:val="24"/>
        </w:rPr>
        <w:t xml:space="preserve">  </w:t>
      </w:r>
      <w:r w:rsidRPr="00F31EF8">
        <w:rPr>
          <w:rFonts w:ascii="Times New Roman" w:hAnsi="Times New Roman" w:cs="Times New Roman"/>
          <w:sz w:val="24"/>
        </w:rPr>
        <w:t>Removal of Boats and Debris (SPA)</w:t>
      </w:r>
    </w:p>
    <w:p w14:paraId="508420CA" w14:textId="77777777" w:rsidR="005069BD" w:rsidRDefault="005069BD" w:rsidP="00350883">
      <w:pPr>
        <w:pStyle w:val="ListParagraph"/>
        <w:numPr>
          <w:ilvl w:val="0"/>
          <w:numId w:val="1"/>
        </w:numPr>
        <w:spacing w:after="0" w:line="240" w:lineRule="auto"/>
        <w:rPr>
          <w:rFonts w:ascii="Times New Roman" w:hAnsi="Times New Roman" w:cs="Times New Roman"/>
          <w:sz w:val="24"/>
        </w:rPr>
      </w:pPr>
      <w:r w:rsidRPr="00F31EF8">
        <w:rPr>
          <w:rFonts w:ascii="Times New Roman" w:hAnsi="Times New Roman" w:cs="Times New Roman"/>
          <w:sz w:val="24"/>
        </w:rPr>
        <w:t>Emergency Order #4:  Removal of Boats and Debris (CMPA)</w:t>
      </w:r>
    </w:p>
    <w:p w14:paraId="18A76459" w14:textId="639EF2D0" w:rsidR="00EA7B0C" w:rsidRDefault="00EA7B0C" w:rsidP="00350883">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Emergency Order #5:  Placement of Sandbags for Erosion Control (SPA)</w:t>
      </w:r>
    </w:p>
    <w:p w14:paraId="0DE74168" w14:textId="7CA25B00" w:rsidR="00EA7B0C" w:rsidRDefault="00EA7B0C" w:rsidP="00350883">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Emergency Order #6:  Placement of Sandbags for Erosion Control (CMPA)</w:t>
      </w:r>
    </w:p>
    <w:p w14:paraId="2E445830" w14:textId="47E8A93E" w:rsidR="00EA7B0C" w:rsidRDefault="00EA7B0C" w:rsidP="00350883">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Emergency Order #8:  Reconstruction and Repair of Community Docks (CMPA)</w:t>
      </w:r>
    </w:p>
    <w:p w14:paraId="057E520C" w14:textId="64372CE0" w:rsidR="00EA7B0C" w:rsidRDefault="00EA7B0C" w:rsidP="00350883">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Emergency Order #9:  Reconstruction and Repair of Commercial Docks and Marinas (CMPA)</w:t>
      </w:r>
    </w:p>
    <w:p w14:paraId="6F4771ED" w14:textId="516C1580" w:rsidR="00EA7B0C" w:rsidRDefault="00EA7B0C" w:rsidP="00350883">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Emergency Order #10:  Reconstruction and Repair of Erosion and Control Structures (CMPA)</w:t>
      </w:r>
    </w:p>
    <w:p w14:paraId="24DD4E99" w14:textId="632A3FEC" w:rsidR="00EA7B0C" w:rsidRPr="00EA7B0C" w:rsidRDefault="00EA7B0C" w:rsidP="00350883">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Emergency Order #11:  Repair of Dikes</w:t>
      </w:r>
      <w:r w:rsidR="002738E5">
        <w:rPr>
          <w:rFonts w:ascii="Times New Roman" w:hAnsi="Times New Roman" w:cs="Times New Roman"/>
          <w:sz w:val="24"/>
        </w:rPr>
        <w:t xml:space="preserve"> (CMPA)</w:t>
      </w:r>
    </w:p>
    <w:p w14:paraId="77EAC849" w14:textId="77777777" w:rsidR="005069BD" w:rsidRDefault="005069BD" w:rsidP="00350883">
      <w:pPr>
        <w:pStyle w:val="ListParagraph"/>
        <w:numPr>
          <w:ilvl w:val="0"/>
          <w:numId w:val="1"/>
        </w:numPr>
        <w:spacing w:after="0" w:line="240" w:lineRule="auto"/>
        <w:rPr>
          <w:rFonts w:ascii="Times New Roman" w:hAnsi="Times New Roman" w:cs="Times New Roman"/>
          <w:sz w:val="24"/>
        </w:rPr>
      </w:pPr>
      <w:r w:rsidRPr="00F31EF8">
        <w:rPr>
          <w:rFonts w:ascii="Times New Roman" w:hAnsi="Times New Roman" w:cs="Times New Roman"/>
          <w:sz w:val="24"/>
        </w:rPr>
        <w:t>Emergency Order #12:  Removal of Sand from Private Property and Roads (SPA)</w:t>
      </w:r>
    </w:p>
    <w:p w14:paraId="04B93F21" w14:textId="0F47F360" w:rsidR="00EA7B0C" w:rsidRDefault="00EA7B0C" w:rsidP="00350883">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Emergency Order #13:  Reconstruction and Repair of Public Bridges, Roads, and Causeways (CMPA)</w:t>
      </w:r>
    </w:p>
    <w:p w14:paraId="2A7B4267" w14:textId="7E089C07" w:rsidR="00EA7B0C" w:rsidRPr="00F31EF8" w:rsidRDefault="00EA7B0C" w:rsidP="00350883">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Emergency Order #14</w:t>
      </w:r>
      <w:r w:rsidR="00723828">
        <w:rPr>
          <w:rFonts w:ascii="Times New Roman" w:hAnsi="Times New Roman" w:cs="Times New Roman"/>
          <w:sz w:val="24"/>
        </w:rPr>
        <w:t>:  Reconstruction and Repair of Roads (SPA)</w:t>
      </w:r>
    </w:p>
    <w:p w14:paraId="1CD51115" w14:textId="77777777" w:rsidR="00A5174F" w:rsidRDefault="00A5174F" w:rsidP="00350883">
      <w:pPr>
        <w:spacing w:after="0" w:line="240" w:lineRule="auto"/>
        <w:rPr>
          <w:rFonts w:ascii="Times New Roman" w:hAnsi="Times New Roman" w:cs="Times New Roman"/>
          <w:sz w:val="24"/>
        </w:rPr>
      </w:pPr>
    </w:p>
    <w:p w14:paraId="05128FBC" w14:textId="5AA69CB5" w:rsidR="005069BD" w:rsidRDefault="005069BD" w:rsidP="00350883">
      <w:pPr>
        <w:spacing w:after="0" w:line="240" w:lineRule="auto"/>
        <w:rPr>
          <w:rFonts w:ascii="Times New Roman" w:hAnsi="Times New Roman" w:cs="Times New Roman"/>
          <w:sz w:val="24"/>
        </w:rPr>
      </w:pPr>
      <w:r w:rsidRPr="00F31EF8">
        <w:rPr>
          <w:rFonts w:ascii="Times New Roman" w:hAnsi="Times New Roman" w:cs="Times New Roman"/>
          <w:sz w:val="24"/>
        </w:rPr>
        <w:t xml:space="preserve">These Emergency Orders </w:t>
      </w:r>
      <w:r>
        <w:rPr>
          <w:rFonts w:ascii="Times New Roman" w:hAnsi="Times New Roman" w:cs="Times New Roman"/>
          <w:sz w:val="24"/>
        </w:rPr>
        <w:t xml:space="preserve">will be in effect for </w:t>
      </w:r>
      <w:r w:rsidR="00A5174F">
        <w:rPr>
          <w:rFonts w:ascii="Times New Roman" w:hAnsi="Times New Roman" w:cs="Times New Roman"/>
          <w:sz w:val="24"/>
        </w:rPr>
        <w:t>18</w:t>
      </w:r>
      <w:r>
        <w:rPr>
          <w:rFonts w:ascii="Times New Roman" w:hAnsi="Times New Roman" w:cs="Times New Roman"/>
          <w:sz w:val="24"/>
        </w:rPr>
        <w:t xml:space="preserve">0-days, unless otherwise de-activated or extended as determined by the Department.  They </w:t>
      </w:r>
      <w:r w:rsidRPr="00F31EF8">
        <w:rPr>
          <w:rFonts w:ascii="Times New Roman" w:hAnsi="Times New Roman" w:cs="Times New Roman"/>
          <w:sz w:val="24"/>
        </w:rPr>
        <w:t xml:space="preserve">do not relieve individuals or entities from obtaining any other required federal, state, or local permits that maybe required. All debris (natural or man-made) must be disposed on the upland in a manner that is compliant with local government’s directive. </w:t>
      </w:r>
      <w:r>
        <w:rPr>
          <w:rFonts w:ascii="Times New Roman" w:hAnsi="Times New Roman" w:cs="Times New Roman"/>
          <w:sz w:val="24"/>
        </w:rPr>
        <w:t xml:space="preserve">The </w:t>
      </w:r>
      <w:r w:rsidRPr="00F31EF8">
        <w:rPr>
          <w:rFonts w:ascii="Times New Roman" w:hAnsi="Times New Roman" w:cs="Times New Roman"/>
          <w:sz w:val="24"/>
        </w:rPr>
        <w:t>Department</w:t>
      </w:r>
      <w:r>
        <w:rPr>
          <w:rFonts w:ascii="Times New Roman" w:hAnsi="Times New Roman" w:cs="Times New Roman"/>
          <w:sz w:val="24"/>
        </w:rPr>
        <w:t xml:space="preserve"> is in no way</w:t>
      </w:r>
      <w:r w:rsidRPr="00F31EF8">
        <w:rPr>
          <w:rFonts w:ascii="Times New Roman" w:hAnsi="Times New Roman" w:cs="Times New Roman"/>
          <w:sz w:val="24"/>
        </w:rPr>
        <w:t xml:space="preserve"> liable </w:t>
      </w:r>
      <w:r>
        <w:rPr>
          <w:rFonts w:ascii="Times New Roman" w:hAnsi="Times New Roman" w:cs="Times New Roman"/>
          <w:sz w:val="24"/>
        </w:rPr>
        <w:t>for</w:t>
      </w:r>
      <w:r w:rsidRPr="00F31EF8">
        <w:rPr>
          <w:rFonts w:ascii="Times New Roman" w:hAnsi="Times New Roman" w:cs="Times New Roman"/>
          <w:sz w:val="24"/>
        </w:rPr>
        <w:t xml:space="preserve"> any damages that may be created or caused by the activities authorized under the Emergency Orders listed above. Other Emergency Orders are available to the Department to activate as needed on a case-by-case, project specific consideration.  </w:t>
      </w:r>
    </w:p>
    <w:p w14:paraId="7477D275" w14:textId="77777777" w:rsidR="00A5174F" w:rsidRDefault="00A5174F" w:rsidP="00A5174F">
      <w:pPr>
        <w:spacing w:after="0" w:line="240" w:lineRule="auto"/>
        <w:rPr>
          <w:rFonts w:ascii="Times New Roman" w:hAnsi="Times New Roman" w:cs="Times New Roman"/>
          <w:sz w:val="24"/>
        </w:rPr>
      </w:pPr>
    </w:p>
    <w:p w14:paraId="63F09658" w14:textId="0F3CC2B7" w:rsidR="005069BD" w:rsidRDefault="005069BD" w:rsidP="00A5174F">
      <w:pPr>
        <w:spacing w:after="0" w:line="240" w:lineRule="auto"/>
      </w:pPr>
      <w:r>
        <w:rPr>
          <w:rFonts w:ascii="Times New Roman" w:hAnsi="Times New Roman" w:cs="Times New Roman"/>
          <w:sz w:val="24"/>
        </w:rPr>
        <w:t>Attachment:  CMPA &amp; SPA Emergency Orders</w:t>
      </w:r>
    </w:p>
    <w:sectPr w:rsidR="005069BD" w:rsidSect="00350883">
      <w:headerReference w:type="default" r:id="rId7"/>
      <w:headerReference w:type="firs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C53AC" w14:textId="77777777" w:rsidR="00BD29AC" w:rsidRDefault="00BD29AC" w:rsidP="00423B28">
      <w:pPr>
        <w:spacing w:after="0" w:line="240" w:lineRule="auto"/>
      </w:pPr>
      <w:r>
        <w:separator/>
      </w:r>
    </w:p>
  </w:endnote>
  <w:endnote w:type="continuationSeparator" w:id="0">
    <w:p w14:paraId="691EDEBA" w14:textId="77777777" w:rsidR="00BD29AC" w:rsidRDefault="00BD29AC" w:rsidP="0042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7C269" w14:textId="77777777" w:rsidR="00BD29AC" w:rsidRDefault="00BD29AC" w:rsidP="00423B28">
      <w:pPr>
        <w:spacing w:after="0" w:line="240" w:lineRule="auto"/>
      </w:pPr>
      <w:r>
        <w:separator/>
      </w:r>
    </w:p>
  </w:footnote>
  <w:footnote w:type="continuationSeparator" w:id="0">
    <w:p w14:paraId="4212E85A" w14:textId="77777777" w:rsidR="00BD29AC" w:rsidRDefault="00BD29AC" w:rsidP="00423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FAE58" w14:textId="5FE0DD72" w:rsidR="00423B28" w:rsidRDefault="002739E2">
    <w:pPr>
      <w:pStyle w:val="Header"/>
    </w:pPr>
    <w:r>
      <w:rPr>
        <w:noProof/>
      </w:rPr>
      <w:drawing>
        <wp:inline distT="0" distB="0" distL="0" distR="0" wp14:anchorId="509C4152" wp14:editId="0B9C32CB">
          <wp:extent cx="5943600" cy="1371600"/>
          <wp:effectExtent l="0" t="0" r="0" b="0"/>
          <wp:docPr id="427190868"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30993"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37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0F175" w14:textId="0EA4C3F6" w:rsidR="00A706BE" w:rsidRDefault="00433EA8">
    <w:pPr>
      <w:pStyle w:val="Header"/>
    </w:pPr>
    <w:r>
      <w:rPr>
        <w:noProof/>
      </w:rPr>
      <w:drawing>
        <wp:inline distT="0" distB="0" distL="0" distR="0" wp14:anchorId="61FE6B4A" wp14:editId="1C0D9471">
          <wp:extent cx="5943600" cy="1371600"/>
          <wp:effectExtent l="0" t="0" r="0" b="0"/>
          <wp:docPr id="823630993"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30993"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9364E"/>
    <w:multiLevelType w:val="hybridMultilevel"/>
    <w:tmpl w:val="1F349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776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28"/>
    <w:rsid w:val="002738E5"/>
    <w:rsid w:val="002739E2"/>
    <w:rsid w:val="00350883"/>
    <w:rsid w:val="00423B28"/>
    <w:rsid w:val="00433EA8"/>
    <w:rsid w:val="005069BD"/>
    <w:rsid w:val="0057131F"/>
    <w:rsid w:val="006E4884"/>
    <w:rsid w:val="00723828"/>
    <w:rsid w:val="008804AC"/>
    <w:rsid w:val="009E6C4A"/>
    <w:rsid w:val="00A5174F"/>
    <w:rsid w:val="00A706BE"/>
    <w:rsid w:val="00AA6D88"/>
    <w:rsid w:val="00BD29AC"/>
    <w:rsid w:val="00C628CC"/>
    <w:rsid w:val="00EA7B0C"/>
    <w:rsid w:val="00FB3711"/>
    <w:rsid w:val="00FF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E348F"/>
  <w15:docId w15:val="{133FB68F-0B79-4B5B-8DC0-3FFD0F27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B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B28"/>
  </w:style>
  <w:style w:type="paragraph" w:styleId="Footer">
    <w:name w:val="footer"/>
    <w:basedOn w:val="Normal"/>
    <w:link w:val="FooterChar"/>
    <w:uiPriority w:val="99"/>
    <w:unhideWhenUsed/>
    <w:rsid w:val="00423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B28"/>
  </w:style>
  <w:style w:type="paragraph" w:styleId="ListParagraph">
    <w:name w:val="List Paragraph"/>
    <w:basedOn w:val="Normal"/>
    <w:uiPriority w:val="34"/>
    <w:qFormat/>
    <w:rsid w:val="00506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Tyler</dc:creator>
  <cp:keywords/>
  <dc:description/>
  <cp:lastModifiedBy>Noble, Josh</cp:lastModifiedBy>
  <cp:revision>2</cp:revision>
  <cp:lastPrinted>2023-08-22T13:21:00Z</cp:lastPrinted>
  <dcterms:created xsi:type="dcterms:W3CDTF">2024-10-02T19:15:00Z</dcterms:created>
  <dcterms:modified xsi:type="dcterms:W3CDTF">2024-10-02T19:15:00Z</dcterms:modified>
</cp:coreProperties>
</file>